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A9C70" w14:textId="77777777" w:rsidR="00A33DA7" w:rsidRPr="00A33DA7" w:rsidRDefault="00A33DA7" w:rsidP="00A33DA7">
      <w:pPr>
        <w:rPr>
          <w:b/>
          <w:bCs/>
          <w:u w:val="single"/>
        </w:rPr>
      </w:pPr>
      <w:r w:rsidRPr="00A33DA7">
        <w:rPr>
          <w:b/>
          <w:bCs/>
          <w:u w:val="single"/>
          <w:rtl/>
        </w:rPr>
        <w:t xml:space="preserve">بيان إدانة وتحذير من التصعيد الإسرائيلي الخطير في جرائم عدوانه على دول المنطقة، وتماديه الشديد في ارتكاب مجازر الإبادة </w:t>
      </w:r>
      <w:r w:rsidRPr="00A33DA7">
        <w:rPr>
          <w:rFonts w:hint="cs"/>
          <w:b/>
          <w:bCs/>
          <w:u w:val="single"/>
          <w:rtl/>
        </w:rPr>
        <w:t>الجماعية؛</w:t>
      </w:r>
      <w:r w:rsidRPr="00A33DA7">
        <w:rPr>
          <w:b/>
          <w:bCs/>
          <w:u w:val="single"/>
          <w:rtl/>
        </w:rPr>
        <w:t xml:space="preserve"> </w:t>
      </w:r>
      <w:r w:rsidRPr="00A33DA7">
        <w:rPr>
          <w:rFonts w:hint="cs"/>
          <w:b/>
          <w:bCs/>
          <w:u w:val="single"/>
          <w:rtl/>
        </w:rPr>
        <w:t>ل</w:t>
      </w:r>
      <w:r w:rsidRPr="00A33DA7">
        <w:rPr>
          <w:b/>
          <w:bCs/>
          <w:u w:val="single"/>
          <w:rtl/>
        </w:rPr>
        <w:t>درجة تهدد نسف الأمن والسلم الدوليين والنظام العالمي.</w:t>
      </w:r>
    </w:p>
    <w:p w14:paraId="11403727" w14:textId="77777777" w:rsidR="00A33DA7" w:rsidRPr="00A33DA7" w:rsidRDefault="00A33DA7" w:rsidP="00A33DA7">
      <w:r w:rsidRPr="00A33DA7">
        <w:rPr>
          <w:rFonts w:hint="cs"/>
          <w:rtl/>
        </w:rPr>
        <w:t xml:space="preserve">نحن محامو العدالة، </w:t>
      </w:r>
      <w:r w:rsidRPr="00A33DA7">
        <w:rPr>
          <w:rtl/>
        </w:rPr>
        <w:t xml:space="preserve">ندين بشدة ونكرر اداناتنا السابقة لجرائم عدوان كيان الاحتلال الإسرائيلي وجرائم حربه وابادته الجماعية على فلسطين وشعبها، بالأخص سكان غزة، منذ ٨ أكتوبر ٢٠٢٣م بشكل وحشي ارهابي همجي بربري، بكل الأفعال والجرائم المحرمة ضد الإنسانية، والتي لم </w:t>
      </w:r>
      <w:r w:rsidRPr="00A33DA7">
        <w:rPr>
          <w:rFonts w:hint="cs"/>
          <w:rtl/>
        </w:rPr>
        <w:t>تستثني</w:t>
      </w:r>
      <w:r w:rsidRPr="00A33DA7">
        <w:rPr>
          <w:rtl/>
        </w:rPr>
        <w:t xml:space="preserve"> اي من الحرمات والأعيان المد</w:t>
      </w:r>
      <w:r w:rsidRPr="00A33DA7">
        <w:rPr>
          <w:rFonts w:hint="cs"/>
          <w:rtl/>
        </w:rPr>
        <w:t>ني</w:t>
      </w:r>
      <w:r w:rsidRPr="00A33DA7">
        <w:rPr>
          <w:rtl/>
        </w:rPr>
        <w:t xml:space="preserve">ة </w:t>
      </w:r>
      <w:r w:rsidRPr="00A33DA7">
        <w:rPr>
          <w:rFonts w:hint="cs"/>
          <w:rtl/>
        </w:rPr>
        <w:t xml:space="preserve">وارتكاب </w:t>
      </w:r>
      <w:r w:rsidRPr="00A33DA7">
        <w:rPr>
          <w:rtl/>
        </w:rPr>
        <w:t xml:space="preserve">إبادة </w:t>
      </w:r>
      <w:r w:rsidRPr="00A33DA7">
        <w:rPr>
          <w:rFonts w:hint="cs"/>
          <w:rtl/>
        </w:rPr>
        <w:t xml:space="preserve">جماعية </w:t>
      </w:r>
      <w:r w:rsidRPr="00A33DA7">
        <w:rPr>
          <w:rtl/>
        </w:rPr>
        <w:t xml:space="preserve">للمدنيين لأكثر من </w:t>
      </w:r>
      <w:r w:rsidRPr="00A33DA7">
        <w:rPr>
          <w:rFonts w:hint="cs"/>
          <w:rtl/>
        </w:rPr>
        <w:t>142 الف</w:t>
      </w:r>
      <w:r w:rsidRPr="00A33DA7">
        <w:rPr>
          <w:rtl/>
        </w:rPr>
        <w:t xml:space="preserve"> قتيل وجريح </w:t>
      </w:r>
      <w:r w:rsidRPr="00A33DA7">
        <w:rPr>
          <w:rFonts w:hint="cs"/>
          <w:rtl/>
        </w:rPr>
        <w:t>٦</w:t>
      </w:r>
      <w:r w:rsidRPr="00A33DA7">
        <w:rPr>
          <w:rtl/>
        </w:rPr>
        <w:t xml:space="preserve">٩٪ منهم نساء وأطفال، استخدم فيها افتك القنابل والأسلحة الأمريكية، </w:t>
      </w:r>
      <w:r w:rsidRPr="00A33DA7">
        <w:rPr>
          <w:rFonts w:hint="cs"/>
          <w:rtl/>
        </w:rPr>
        <w:t xml:space="preserve">نجم عنها </w:t>
      </w:r>
      <w:r w:rsidRPr="00A33DA7">
        <w:rPr>
          <w:rtl/>
        </w:rPr>
        <w:t>أكثر من ١٧٠٠ مجزرة وبمعدل ١١ مجزرة يوميا</w:t>
      </w:r>
      <w:r w:rsidRPr="00A33DA7">
        <w:t xml:space="preserve"> </w:t>
      </w:r>
      <w:r w:rsidRPr="00A33DA7">
        <w:rPr>
          <w:rtl/>
        </w:rPr>
        <w:t xml:space="preserve">على مسمع </w:t>
      </w:r>
      <w:proofErr w:type="spellStart"/>
      <w:r w:rsidRPr="00A33DA7">
        <w:rPr>
          <w:rFonts w:hint="cs"/>
          <w:rtl/>
        </w:rPr>
        <w:t>ومرآ</w:t>
      </w:r>
      <w:r w:rsidRPr="00A33DA7">
        <w:rPr>
          <w:rtl/>
        </w:rPr>
        <w:t>ى</w:t>
      </w:r>
      <w:proofErr w:type="spellEnd"/>
      <w:r w:rsidRPr="00A33DA7">
        <w:rPr>
          <w:rtl/>
        </w:rPr>
        <w:t xml:space="preserve"> من المجتمع الدولي، كان آخرها مقتل أكثر من </w:t>
      </w:r>
      <w:r w:rsidRPr="00A33DA7">
        <w:rPr>
          <w:rFonts w:hint="cs"/>
          <w:rtl/>
        </w:rPr>
        <w:t>١</w:t>
      </w:r>
      <w:r w:rsidRPr="00A33DA7">
        <w:rPr>
          <w:rtl/>
        </w:rPr>
        <w:t xml:space="preserve">٠٠ نازح </w:t>
      </w:r>
      <w:r w:rsidRPr="00A33DA7">
        <w:rPr>
          <w:rFonts w:hint="cs"/>
          <w:rtl/>
        </w:rPr>
        <w:t xml:space="preserve">و 250 جريح </w:t>
      </w:r>
      <w:r w:rsidRPr="00A33DA7">
        <w:rPr>
          <w:rtl/>
        </w:rPr>
        <w:t>معظمهم من النساء والأطفال،</w:t>
      </w:r>
      <w:r w:rsidRPr="00A33DA7">
        <w:rPr>
          <w:rFonts w:hint="cs"/>
          <w:rtl/>
        </w:rPr>
        <w:t xml:space="preserve"> عبر استهداف المدنيين النازحين بمدرسة التابعين، حي الدرج، شرق قطاع غزة، فجر العاشر من أغسطس 2024م،</w:t>
      </w:r>
      <w:r w:rsidRPr="00A33DA7">
        <w:rPr>
          <w:rtl/>
        </w:rPr>
        <w:t xml:space="preserve"> هذا علاوة على من قضوا </w:t>
      </w:r>
      <w:r w:rsidRPr="00A33DA7">
        <w:rPr>
          <w:rFonts w:hint="cs"/>
          <w:rtl/>
        </w:rPr>
        <w:t>بسبب</w:t>
      </w:r>
      <w:r w:rsidRPr="00A33DA7">
        <w:rPr>
          <w:rtl/>
        </w:rPr>
        <w:t xml:space="preserve"> الجوع والعطش نتيجة الحصار </w:t>
      </w:r>
      <w:r w:rsidRPr="00A33DA7">
        <w:rPr>
          <w:rFonts w:hint="cs"/>
          <w:rtl/>
        </w:rPr>
        <w:t>الذي</w:t>
      </w:r>
      <w:r w:rsidRPr="00A33DA7">
        <w:rPr>
          <w:rtl/>
        </w:rPr>
        <w:t xml:space="preserve"> تفرضه على الفلسطينيين في غزة.</w:t>
      </w:r>
    </w:p>
    <w:p w14:paraId="67908B10" w14:textId="77777777" w:rsidR="00A33DA7" w:rsidRPr="00A33DA7" w:rsidRDefault="00A33DA7" w:rsidP="00A33DA7">
      <w:r w:rsidRPr="00A33DA7">
        <w:rPr>
          <w:rtl/>
        </w:rPr>
        <w:t xml:space="preserve">كما ندين </w:t>
      </w:r>
      <w:r w:rsidRPr="00A33DA7">
        <w:rPr>
          <w:rFonts w:hint="cs"/>
          <w:rtl/>
        </w:rPr>
        <w:t>ال</w:t>
      </w:r>
      <w:r w:rsidRPr="00A33DA7">
        <w:rPr>
          <w:rtl/>
        </w:rPr>
        <w:t xml:space="preserve">تصعيد </w:t>
      </w:r>
      <w:r w:rsidRPr="00A33DA7">
        <w:rPr>
          <w:rFonts w:hint="cs"/>
          <w:rtl/>
        </w:rPr>
        <w:t>الإسرائيلي ب</w:t>
      </w:r>
      <w:r w:rsidRPr="00A33DA7">
        <w:rPr>
          <w:rtl/>
        </w:rPr>
        <w:t xml:space="preserve">عدوانه على دول المنطقة بقصف ميناء الحديدة، </w:t>
      </w:r>
      <w:r w:rsidRPr="00A33DA7">
        <w:rPr>
          <w:rFonts w:hint="cs"/>
          <w:rtl/>
        </w:rPr>
        <w:t>بلادنا</w:t>
      </w:r>
      <w:r w:rsidRPr="00A33DA7">
        <w:rPr>
          <w:rtl/>
        </w:rPr>
        <w:t xml:space="preserve"> </w:t>
      </w:r>
      <w:r w:rsidRPr="00A33DA7">
        <w:rPr>
          <w:rFonts w:hint="cs"/>
          <w:rtl/>
        </w:rPr>
        <w:t>(اليمن)،</w:t>
      </w:r>
      <w:r w:rsidRPr="00A33DA7">
        <w:rPr>
          <w:rtl/>
        </w:rPr>
        <w:t xml:space="preserve"> والعدوان على الجمهورية الإسلامية في إيران، باغتيال ضيفها السيد/ إسماعيل هنية – رئيس المكتب السياسي لحركة حماس</w:t>
      </w:r>
      <w:r w:rsidRPr="00A33DA7">
        <w:rPr>
          <w:rFonts w:hint="cs"/>
          <w:rtl/>
        </w:rPr>
        <w:t>،</w:t>
      </w:r>
      <w:r w:rsidRPr="00A33DA7">
        <w:rPr>
          <w:rtl/>
        </w:rPr>
        <w:t xml:space="preserve"> أثناء </w:t>
      </w:r>
      <w:r w:rsidRPr="00A33DA7">
        <w:rPr>
          <w:rFonts w:hint="cs"/>
          <w:rtl/>
        </w:rPr>
        <w:t>حضوره</w:t>
      </w:r>
      <w:r w:rsidRPr="00A33DA7">
        <w:rPr>
          <w:rtl/>
        </w:rPr>
        <w:t xml:space="preserve"> مراسيم تنصيب رئيسها المنتخب (</w:t>
      </w:r>
      <w:proofErr w:type="spellStart"/>
      <w:r w:rsidRPr="00A33DA7">
        <w:rPr>
          <w:rtl/>
        </w:rPr>
        <w:t>بزشكيان</w:t>
      </w:r>
      <w:proofErr w:type="spellEnd"/>
      <w:r w:rsidRPr="00A33DA7">
        <w:rPr>
          <w:rFonts w:hint="cs"/>
          <w:rtl/>
        </w:rPr>
        <w:t>)</w:t>
      </w:r>
      <w:r w:rsidRPr="00A33DA7">
        <w:rPr>
          <w:rtl/>
        </w:rPr>
        <w:t>،</w:t>
      </w:r>
      <w:r w:rsidRPr="00A33DA7">
        <w:t xml:space="preserve"> </w:t>
      </w:r>
      <w:r w:rsidRPr="00A33DA7">
        <w:rPr>
          <w:rFonts w:hint="cs"/>
          <w:rtl/>
        </w:rPr>
        <w:t>وكذلك</w:t>
      </w:r>
      <w:r w:rsidRPr="00A33DA7">
        <w:rPr>
          <w:rtl/>
        </w:rPr>
        <w:t xml:space="preserve"> عدوانه على بيروت عاصمة الجمهورية اللبنانية، </w:t>
      </w:r>
      <w:r w:rsidRPr="00A33DA7">
        <w:rPr>
          <w:rFonts w:hint="cs"/>
          <w:rtl/>
        </w:rPr>
        <w:t>ب</w:t>
      </w:r>
      <w:r w:rsidRPr="00A33DA7">
        <w:rPr>
          <w:rtl/>
        </w:rPr>
        <w:t>استهداف</w:t>
      </w:r>
      <w:r w:rsidRPr="00A33DA7">
        <w:rPr>
          <w:rFonts w:hint="cs"/>
          <w:rtl/>
        </w:rPr>
        <w:t>ه</w:t>
      </w:r>
      <w:r w:rsidRPr="00A33DA7">
        <w:rPr>
          <w:rtl/>
        </w:rPr>
        <w:t xml:space="preserve"> مبنى سكني بالضاحية الجنوبية في ٣٠ يوليو ٢٠٢٤م.</w:t>
      </w:r>
    </w:p>
    <w:p w14:paraId="2F33D1FC" w14:textId="77777777" w:rsidR="00A33DA7" w:rsidRPr="00A33DA7" w:rsidRDefault="00A33DA7" w:rsidP="00A33DA7">
      <w:r w:rsidRPr="00A33DA7">
        <w:rPr>
          <w:rtl/>
        </w:rPr>
        <w:t>ونج</w:t>
      </w:r>
      <w:r w:rsidRPr="00A33DA7">
        <w:rPr>
          <w:rFonts w:hint="cs"/>
          <w:rtl/>
        </w:rPr>
        <w:t>ز</w:t>
      </w:r>
      <w:r w:rsidRPr="00A33DA7">
        <w:rPr>
          <w:rtl/>
        </w:rPr>
        <w:t xml:space="preserve">م أن تقاعس المجتمع الدولي والنظام الدولي وآلياته، وبالأخص مجلس الأمن الدولي بهيئة الأمم المتحدة، وتنصله عن القيام بما يجب من مهامه واختصاصاته من التدابير والإجراءات والأعمال الدولية المشتركة؛ </w:t>
      </w:r>
      <w:r w:rsidRPr="00A33DA7">
        <w:rPr>
          <w:rFonts w:hint="cs"/>
          <w:rtl/>
        </w:rPr>
        <w:t>لردع و</w:t>
      </w:r>
      <w:r w:rsidRPr="00A33DA7">
        <w:rPr>
          <w:rtl/>
        </w:rPr>
        <w:t>قمع عدوان هذا الكيان الغاشم ومنع جرائمه وإبادته الفلسطينيين في غزة،</w:t>
      </w:r>
      <w:r w:rsidRPr="00A33DA7">
        <w:t xml:space="preserve"> </w:t>
      </w:r>
      <w:r w:rsidRPr="00A33DA7">
        <w:rPr>
          <w:rFonts w:hint="cs"/>
          <w:rtl/>
        </w:rPr>
        <w:t>و</w:t>
      </w:r>
      <w:r w:rsidRPr="00A33DA7">
        <w:rPr>
          <w:rtl/>
        </w:rPr>
        <w:t xml:space="preserve">هو ما شجع هذا الكيان لهذا التمادي والعربدة، التي بلا شك ستشعل حربا في المنطقة وستنسف الأمن والسلم الدوليين، ولا يستبعد انهيار النظام العالمي، الذي صار أغلب أطراف الأسرة الدولية يشكون في فعاليته، وجدواه لحماية الحقوق ومنع العدوان والجرائم والانتهاكات، والى حد انعدام الثقة به، </w:t>
      </w:r>
      <w:r w:rsidRPr="00A33DA7">
        <w:rPr>
          <w:rFonts w:hint="cs"/>
          <w:rtl/>
        </w:rPr>
        <w:t>ول</w:t>
      </w:r>
      <w:r w:rsidRPr="00A33DA7">
        <w:rPr>
          <w:rtl/>
        </w:rPr>
        <w:t>تفشي الفساد</w:t>
      </w:r>
      <w:r w:rsidRPr="00A33DA7">
        <w:rPr>
          <w:rFonts w:hint="cs"/>
          <w:rtl/>
        </w:rPr>
        <w:t xml:space="preserve"> بألياته</w:t>
      </w:r>
      <w:r w:rsidRPr="00A33DA7">
        <w:rPr>
          <w:rtl/>
        </w:rPr>
        <w:t xml:space="preserve">، </w:t>
      </w:r>
      <w:r w:rsidRPr="00A33DA7">
        <w:rPr>
          <w:rFonts w:hint="cs"/>
          <w:rtl/>
        </w:rPr>
        <w:t>وسيطرة</w:t>
      </w:r>
      <w:r w:rsidRPr="00A33DA7">
        <w:rPr>
          <w:rtl/>
        </w:rPr>
        <w:t xml:space="preserve"> من طرف محور دول الهيمنة والاستكبار </w:t>
      </w:r>
      <w:r w:rsidRPr="00A33DA7">
        <w:rPr>
          <w:rFonts w:hint="cs"/>
          <w:rtl/>
        </w:rPr>
        <w:t>ا</w:t>
      </w:r>
      <w:r w:rsidRPr="00A33DA7">
        <w:rPr>
          <w:rtl/>
        </w:rPr>
        <w:t xml:space="preserve">لأمريكي البريطاني والغرب الجماعي السياسي العنصري، الذي </w:t>
      </w:r>
      <w:proofErr w:type="spellStart"/>
      <w:r w:rsidRPr="00A33DA7">
        <w:rPr>
          <w:rtl/>
        </w:rPr>
        <w:t>يتسيد</w:t>
      </w:r>
      <w:proofErr w:type="spellEnd"/>
      <w:r w:rsidRPr="00A33DA7">
        <w:rPr>
          <w:rtl/>
        </w:rPr>
        <w:t xml:space="preserve"> على القانون الدولي ، وكل مبادئه وقواعده، ويتمرد عليها، ويوفر الحماية والدعم لكل جرائم عدوان الكيان الإسرائيلي، </w:t>
      </w:r>
      <w:r w:rsidRPr="00A33DA7">
        <w:rPr>
          <w:rFonts w:hint="cs"/>
          <w:rtl/>
        </w:rPr>
        <w:t xml:space="preserve">بما فيها </w:t>
      </w:r>
      <w:r w:rsidRPr="00A33DA7">
        <w:rPr>
          <w:rtl/>
        </w:rPr>
        <w:t>جرائم الإبادة والحرب ضد الإنسانية التي يرتكبها</w:t>
      </w:r>
      <w:r w:rsidRPr="00A33DA7">
        <w:rPr>
          <w:rFonts w:hint="cs"/>
          <w:rtl/>
        </w:rPr>
        <w:t xml:space="preserve"> وتوظيفها لخدمتها</w:t>
      </w:r>
      <w:r w:rsidRPr="00A33DA7">
        <w:rPr>
          <w:rtl/>
        </w:rPr>
        <w:t>.</w:t>
      </w:r>
    </w:p>
    <w:p w14:paraId="720B7CF9" w14:textId="77777777" w:rsidR="00A33DA7" w:rsidRPr="00A33DA7" w:rsidRDefault="00A33DA7" w:rsidP="00A33DA7">
      <w:r w:rsidRPr="00A33DA7">
        <w:rPr>
          <w:rtl/>
        </w:rPr>
        <w:t xml:space="preserve">وإننا </w:t>
      </w:r>
      <w:r w:rsidRPr="00A33DA7">
        <w:rPr>
          <w:rFonts w:hint="cs"/>
          <w:rtl/>
        </w:rPr>
        <w:t>إذ ندعم و</w:t>
      </w:r>
      <w:r w:rsidRPr="00A33DA7">
        <w:rPr>
          <w:rtl/>
        </w:rPr>
        <w:t xml:space="preserve">نشيد بأعمال وإجراءات وتدابير </w:t>
      </w:r>
      <w:r w:rsidRPr="00A33DA7">
        <w:rPr>
          <w:rFonts w:hint="cs"/>
          <w:rtl/>
        </w:rPr>
        <w:t>الردع و</w:t>
      </w:r>
      <w:r w:rsidRPr="00A33DA7">
        <w:rPr>
          <w:rtl/>
        </w:rPr>
        <w:t xml:space="preserve">القمع الذي تقوم بها القوات المسلحة </w:t>
      </w:r>
      <w:r w:rsidRPr="00A33DA7">
        <w:rPr>
          <w:rFonts w:hint="cs"/>
          <w:rtl/>
        </w:rPr>
        <w:t>في بلادنا (</w:t>
      </w:r>
      <w:r w:rsidRPr="00A33DA7">
        <w:rPr>
          <w:rtl/>
        </w:rPr>
        <w:t>اليمن</w:t>
      </w:r>
      <w:r w:rsidRPr="00A33DA7">
        <w:rPr>
          <w:rFonts w:hint="cs"/>
          <w:rtl/>
        </w:rPr>
        <w:t>)،</w:t>
      </w:r>
      <w:r w:rsidRPr="00A33DA7">
        <w:rPr>
          <w:rtl/>
        </w:rPr>
        <w:t xml:space="preserve"> وكل القوى الفاعلة بدول المنطقة والتي تأتي في </w:t>
      </w:r>
      <w:r w:rsidRPr="00A33DA7">
        <w:rPr>
          <w:rFonts w:hint="cs"/>
          <w:rtl/>
        </w:rPr>
        <w:t xml:space="preserve">إطار </w:t>
      </w:r>
      <w:r w:rsidRPr="00A33DA7">
        <w:rPr>
          <w:rtl/>
        </w:rPr>
        <w:t>حق الدول المشروع والمكفول وفقا لميثاق الأمم المتحدة</w:t>
      </w:r>
      <w:r w:rsidRPr="00A33DA7">
        <w:rPr>
          <w:rFonts w:hint="cs"/>
          <w:rtl/>
        </w:rPr>
        <w:t xml:space="preserve"> وبالأخص الدول والمنظمات الإقليمية، جامعة الدول العربية ومنظمة المؤتمر الإسلامي الموقعة على الميثاق وبمقتضى نص المادة (53) منه</w:t>
      </w:r>
      <w:r w:rsidRPr="00A33DA7">
        <w:rPr>
          <w:rtl/>
        </w:rPr>
        <w:t>، و</w:t>
      </w:r>
      <w:r w:rsidRPr="00A33DA7">
        <w:rPr>
          <w:rFonts w:hint="cs"/>
          <w:rtl/>
        </w:rPr>
        <w:t xml:space="preserve">كذا لواجب </w:t>
      </w:r>
      <w:r w:rsidRPr="00A33DA7">
        <w:rPr>
          <w:rtl/>
        </w:rPr>
        <w:t>دعم حق الشعب الفلسطيني في تقرير المصير والتحرر من الاستعمار والاحتلال ومكافحته نظام الكيان الإسرائيلي العنصري، وواجبها لدعم فصائل وحركات المقاوم</w:t>
      </w:r>
      <w:r w:rsidRPr="00A33DA7">
        <w:rPr>
          <w:rFonts w:hint="cs"/>
          <w:rtl/>
        </w:rPr>
        <w:t>ة</w:t>
      </w:r>
      <w:r w:rsidRPr="00A33DA7">
        <w:rPr>
          <w:rtl/>
        </w:rPr>
        <w:t xml:space="preserve"> الفلسطينية.</w:t>
      </w:r>
    </w:p>
    <w:p w14:paraId="3DC640C9" w14:textId="77777777" w:rsidR="00A33DA7" w:rsidRPr="00A33DA7" w:rsidRDefault="00A33DA7" w:rsidP="00A33DA7">
      <w:r w:rsidRPr="00A33DA7">
        <w:rPr>
          <w:rtl/>
        </w:rPr>
        <w:t>فإننا ندعوها كما ندعو جميع دول وشعوب العالم بالقيام بكل ما</w:t>
      </w:r>
      <w:r w:rsidRPr="00A33DA7">
        <w:rPr>
          <w:rFonts w:hint="cs"/>
          <w:rtl/>
        </w:rPr>
        <w:t xml:space="preserve"> يمليه عليها (ميثاق الأمم المتحدة، والقانون الإنساني، والقانون الدولي الإنساني)</w:t>
      </w:r>
      <w:r w:rsidRPr="00A33DA7">
        <w:rPr>
          <w:rtl/>
        </w:rPr>
        <w:t xml:space="preserve"> من دعم الشعب </w:t>
      </w:r>
      <w:r w:rsidRPr="00A33DA7">
        <w:rPr>
          <w:rFonts w:hint="cs"/>
          <w:rtl/>
        </w:rPr>
        <w:t>الفلسطيني</w:t>
      </w:r>
      <w:r w:rsidRPr="00A33DA7">
        <w:rPr>
          <w:rtl/>
        </w:rPr>
        <w:t xml:space="preserve"> وحركات</w:t>
      </w:r>
      <w:r w:rsidRPr="00A33DA7">
        <w:rPr>
          <w:rFonts w:hint="cs"/>
          <w:rtl/>
        </w:rPr>
        <w:t>ه</w:t>
      </w:r>
      <w:r w:rsidRPr="00A33DA7">
        <w:rPr>
          <w:rtl/>
        </w:rPr>
        <w:t xml:space="preserve"> المقاومة، بما فيها تقديم</w:t>
      </w:r>
      <w:r w:rsidRPr="00A33DA7">
        <w:t xml:space="preserve"> </w:t>
      </w:r>
      <w:r w:rsidRPr="00A33DA7">
        <w:rPr>
          <w:rFonts w:hint="cs"/>
          <w:rtl/>
        </w:rPr>
        <w:t>ا</w:t>
      </w:r>
      <w:r w:rsidRPr="00A33DA7">
        <w:rPr>
          <w:rtl/>
        </w:rPr>
        <w:t>لسلاح</w:t>
      </w:r>
      <w:r w:rsidRPr="00A33DA7">
        <w:rPr>
          <w:rFonts w:hint="cs"/>
          <w:rtl/>
        </w:rPr>
        <w:t xml:space="preserve">، </w:t>
      </w:r>
      <w:r w:rsidRPr="00A33DA7">
        <w:rPr>
          <w:rtl/>
        </w:rPr>
        <w:t>كما ندعوها جميعا للقيام بكل ما يمكنها من الإجراءات والتدابير بكل المجالات، وبالأخص العسكرية ل</w:t>
      </w:r>
      <w:r w:rsidRPr="00A33DA7">
        <w:rPr>
          <w:rFonts w:hint="cs"/>
          <w:rtl/>
        </w:rPr>
        <w:t>ردع و</w:t>
      </w:r>
      <w:r w:rsidRPr="00A33DA7">
        <w:rPr>
          <w:rtl/>
        </w:rPr>
        <w:t>قمع جرائم عدوان الكيان وجرائم الإبادة والحرب ضد الإنسانية التي يرتكبها، وبما يحد من التهديدات الخطيرة على الأمن والسلم الدوليين، والنظام والسلام العالمي ويمنع انهيارها.</w:t>
      </w:r>
    </w:p>
    <w:p w14:paraId="79B0413F" w14:textId="77777777" w:rsidR="00A33DA7" w:rsidRPr="00A33DA7" w:rsidRDefault="00A33DA7" w:rsidP="00A33DA7">
      <w:pPr>
        <w:rPr>
          <w:b/>
          <w:bCs/>
          <w:rtl/>
        </w:rPr>
      </w:pPr>
    </w:p>
    <w:p w14:paraId="79C4131B" w14:textId="77777777" w:rsidR="00A33DA7" w:rsidRPr="00A33DA7" w:rsidRDefault="00A33DA7" w:rsidP="00A33DA7">
      <w:pPr>
        <w:rPr>
          <w:b/>
          <w:bCs/>
        </w:rPr>
      </w:pPr>
      <w:r w:rsidRPr="00A33DA7">
        <w:rPr>
          <w:b/>
          <w:bCs/>
          <w:rtl/>
        </w:rPr>
        <w:t>صادر عن</w:t>
      </w:r>
    </w:p>
    <w:p w14:paraId="721DF182" w14:textId="77777777" w:rsidR="00A33DA7" w:rsidRPr="00A33DA7" w:rsidRDefault="00A33DA7" w:rsidP="00A33DA7">
      <w:pPr>
        <w:rPr>
          <w:b/>
          <w:bCs/>
          <w:rtl/>
        </w:rPr>
      </w:pPr>
      <w:r w:rsidRPr="00A33DA7">
        <w:rPr>
          <w:b/>
          <w:bCs/>
          <w:rtl/>
        </w:rPr>
        <w:t>محامو العدالة – مؤسسة محاماة تعنى بالحقوق والحريات</w:t>
      </w:r>
    </w:p>
    <w:p w14:paraId="01C70E6D" w14:textId="77777777" w:rsidR="00A33DA7" w:rsidRPr="00A33DA7" w:rsidRDefault="00A33DA7" w:rsidP="00A33DA7">
      <w:pPr>
        <w:rPr>
          <w:b/>
          <w:bCs/>
          <w:rtl/>
        </w:rPr>
      </w:pPr>
      <w:r w:rsidRPr="00A33DA7">
        <w:rPr>
          <w:b/>
          <w:bCs/>
          <w:rtl/>
        </w:rPr>
        <w:t>صنعاء – اليمن</w:t>
      </w:r>
    </w:p>
    <w:p w14:paraId="4C812B5C" w14:textId="77777777" w:rsidR="00A33DA7" w:rsidRPr="00A33DA7" w:rsidRDefault="00A33DA7" w:rsidP="00A33DA7">
      <w:pPr>
        <w:rPr>
          <w:b/>
          <w:bCs/>
          <w:rtl/>
        </w:rPr>
      </w:pPr>
      <w:r w:rsidRPr="00A33DA7">
        <w:rPr>
          <w:rFonts w:hint="cs"/>
          <w:b/>
          <w:bCs/>
          <w:rtl/>
        </w:rPr>
        <w:t>الأربعاء 10</w:t>
      </w:r>
      <w:r w:rsidRPr="00A33DA7">
        <w:rPr>
          <w:b/>
          <w:bCs/>
          <w:rtl/>
        </w:rPr>
        <w:t xml:space="preserve"> صفر ١٤٤٦ </w:t>
      </w:r>
      <w:proofErr w:type="gramStart"/>
      <w:r w:rsidRPr="00A33DA7">
        <w:rPr>
          <w:b/>
          <w:bCs/>
          <w:rtl/>
        </w:rPr>
        <w:t>هـ</w:t>
      </w:r>
      <w:r w:rsidRPr="00A33DA7">
        <w:rPr>
          <w:rFonts w:hint="cs"/>
          <w:b/>
          <w:bCs/>
          <w:rtl/>
        </w:rPr>
        <w:t xml:space="preserve">  -</w:t>
      </w:r>
      <w:proofErr w:type="gramEnd"/>
      <w:r w:rsidRPr="00A33DA7">
        <w:rPr>
          <w:rFonts w:hint="cs"/>
          <w:b/>
          <w:bCs/>
          <w:rtl/>
        </w:rPr>
        <w:t xml:space="preserve">  </w:t>
      </w:r>
      <w:r w:rsidRPr="00A33DA7">
        <w:rPr>
          <w:b/>
          <w:bCs/>
          <w:rtl/>
        </w:rPr>
        <w:t>المواف</w:t>
      </w:r>
      <w:r w:rsidRPr="00A33DA7">
        <w:rPr>
          <w:rFonts w:hint="cs"/>
          <w:b/>
          <w:bCs/>
          <w:rtl/>
        </w:rPr>
        <w:t xml:space="preserve">ق 14 </w:t>
      </w:r>
      <w:r w:rsidRPr="00A33DA7">
        <w:rPr>
          <w:b/>
          <w:bCs/>
          <w:rtl/>
        </w:rPr>
        <w:t>اغسطس ٢٠٢٤م</w:t>
      </w:r>
    </w:p>
    <w:p w14:paraId="68795F2A" w14:textId="77777777" w:rsidR="00B603EF" w:rsidRDefault="00B603EF"/>
    <w:sectPr w:rsidR="00B603EF" w:rsidSect="00003C3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16"/>
    <w:rsid w:val="00003C31"/>
    <w:rsid w:val="00444E16"/>
    <w:rsid w:val="00A33DA7"/>
    <w:rsid w:val="00B603EF"/>
    <w:rsid w:val="00EB6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99906-09DA-452B-AE48-31ABFC44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485</Words>
  <Characters>2770</Characters>
  <Application>Microsoft Office Word</Application>
  <DocSecurity>0</DocSecurity>
  <Lines>23</Lines>
  <Paragraphs>6</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المكتب</dc:creator>
  <cp:keywords/>
  <dc:description/>
  <cp:lastModifiedBy>المكتب</cp:lastModifiedBy>
  <cp:revision>2</cp:revision>
  <dcterms:created xsi:type="dcterms:W3CDTF">2024-08-14T02:38:00Z</dcterms:created>
  <dcterms:modified xsi:type="dcterms:W3CDTF">2024-08-14T02:40:00Z</dcterms:modified>
</cp:coreProperties>
</file>